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17AB" w14:textId="21D3645E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4D1FAB4D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2FB7AF2" w14:textId="77777777" w:rsid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1C807BA" w14:textId="77777777" w:rsidR="00803A0C" w:rsidRDefault="00803A0C" w:rsidP="006D2425">
      <w:pPr>
        <w:rPr>
          <w:rFonts w:ascii="Arial" w:hAnsi="Arial" w:cs="Arial"/>
        </w:rPr>
      </w:pPr>
    </w:p>
    <w:p w14:paraId="4C1E354A" w14:textId="77777777" w:rsidR="00803A0C" w:rsidRPr="006D2425" w:rsidRDefault="00803A0C" w:rsidP="006D2425">
      <w:pPr>
        <w:rPr>
          <w:rFonts w:ascii="Arial" w:hAnsi="Arial" w:cs="Arial"/>
        </w:rPr>
      </w:pPr>
    </w:p>
    <w:p w14:paraId="14A864D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B3063AB" w14:textId="46A8DCE7" w:rsidR="006D2425" w:rsidRPr="006D2425" w:rsidRDefault="006D2425" w:rsidP="00803A0C">
      <w:pPr>
        <w:jc w:val="center"/>
        <w:rPr>
          <w:rFonts w:ascii="Arial" w:hAnsi="Arial" w:cs="Arial"/>
        </w:rPr>
      </w:pPr>
      <w:r w:rsidRPr="006D2425">
        <w:rPr>
          <w:rFonts w:ascii="Arial" w:hAnsi="Arial" w:cs="Arial"/>
          <w:b/>
          <w:bCs/>
          <w:sz w:val="56"/>
          <w:szCs w:val="56"/>
        </w:rPr>
        <w:t>MANUAL RECICLA-ES</w:t>
      </w:r>
    </w:p>
    <w:p w14:paraId="2A6C6460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B5374C5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52D11C9" w14:textId="77777777" w:rsidR="006208BC" w:rsidRDefault="006208BC" w:rsidP="006D2425">
      <w:pPr>
        <w:rPr>
          <w:rFonts w:ascii="Arial" w:hAnsi="Arial" w:cs="Arial"/>
        </w:rPr>
      </w:pPr>
    </w:p>
    <w:p w14:paraId="302A335A" w14:textId="77777777" w:rsidR="006208BC" w:rsidRDefault="006208BC" w:rsidP="006D2425">
      <w:pPr>
        <w:rPr>
          <w:rFonts w:ascii="Arial" w:hAnsi="Arial" w:cs="Arial"/>
        </w:rPr>
      </w:pPr>
    </w:p>
    <w:p w14:paraId="6BB35E63" w14:textId="3D102A0E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B38FE57" w14:textId="64AB9947" w:rsidR="006D2425" w:rsidRPr="006208BC" w:rsidRDefault="00F80DDD" w:rsidP="00803A0C">
      <w:pPr>
        <w:jc w:val="center"/>
        <w:rPr>
          <w:rFonts w:ascii="Arial" w:hAnsi="Arial" w:cs="Arial"/>
          <w:sz w:val="36"/>
          <w:szCs w:val="36"/>
        </w:rPr>
      </w:pPr>
      <w:r w:rsidRPr="00F80DDD">
        <w:rPr>
          <w:rFonts w:ascii="Arial" w:hAnsi="Arial" w:cs="Arial"/>
          <w:b/>
          <w:bCs/>
          <w:sz w:val="36"/>
          <w:szCs w:val="36"/>
        </w:rPr>
        <w:t>CADASTRAR ENTIDADE GESTORA</w:t>
      </w:r>
      <w:r w:rsidR="006D2425" w:rsidRPr="006208BC">
        <w:rPr>
          <w:rFonts w:ascii="Arial" w:hAnsi="Arial" w:cs="Arial"/>
          <w:b/>
          <w:bCs/>
          <w:sz w:val="36"/>
          <w:szCs w:val="36"/>
        </w:rPr>
        <w:t xml:space="preserve"> </w:t>
      </w:r>
      <w:r w:rsidR="00784038">
        <w:rPr>
          <w:rFonts w:ascii="Arial" w:hAnsi="Arial" w:cs="Arial"/>
          <w:b/>
          <w:bCs/>
          <w:sz w:val="36"/>
          <w:szCs w:val="36"/>
        </w:rPr>
        <w:br/>
      </w:r>
      <w:r w:rsidR="006D2425" w:rsidRPr="006208BC">
        <w:rPr>
          <w:rFonts w:ascii="Arial" w:hAnsi="Arial" w:cs="Arial"/>
          <w:b/>
          <w:bCs/>
          <w:sz w:val="36"/>
          <w:szCs w:val="36"/>
        </w:rPr>
        <w:t>SISREV</w:t>
      </w:r>
      <w:r w:rsidR="00C074F7">
        <w:rPr>
          <w:rFonts w:ascii="Arial" w:hAnsi="Arial" w:cs="Arial"/>
          <w:b/>
          <w:bCs/>
          <w:sz w:val="36"/>
          <w:szCs w:val="36"/>
        </w:rPr>
        <w:t>/ES</w:t>
      </w:r>
    </w:p>
    <w:p w14:paraId="34822B8B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0CD4878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E61D652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6A67E08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2E1C9C91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1AAF2924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4CCA01F9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7CBA9AA0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AD69B57" w14:textId="1C27BAA3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 </w:t>
      </w:r>
    </w:p>
    <w:p w14:paraId="66121465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5EA564F2" w14:textId="77777777" w:rsidR="006D2425" w:rsidRPr="006D2425" w:rsidRDefault="006D2425" w:rsidP="006D2425">
      <w:pPr>
        <w:rPr>
          <w:rFonts w:ascii="Arial" w:hAnsi="Arial" w:cs="Arial"/>
        </w:rPr>
      </w:pPr>
      <w:r w:rsidRPr="006D2425">
        <w:rPr>
          <w:rFonts w:ascii="Arial" w:hAnsi="Arial" w:cs="Arial"/>
        </w:rPr>
        <w:t> </w:t>
      </w:r>
    </w:p>
    <w:p w14:paraId="0A1E743B" w14:textId="312BD35C" w:rsidR="006D2425" w:rsidRPr="006D2425" w:rsidRDefault="006D2425" w:rsidP="00803A0C">
      <w:pPr>
        <w:jc w:val="center"/>
        <w:rPr>
          <w:rFonts w:ascii="Arial" w:hAnsi="Arial" w:cs="Arial"/>
        </w:rPr>
      </w:pPr>
      <w:r w:rsidRPr="006D2425">
        <w:rPr>
          <w:rFonts w:ascii="Arial" w:hAnsi="Arial" w:cs="Arial"/>
        </w:rPr>
        <w:t xml:space="preserve">Versão </w:t>
      </w:r>
      <w:r w:rsidR="00912B89">
        <w:rPr>
          <w:rFonts w:ascii="Arial" w:hAnsi="Arial" w:cs="Arial"/>
        </w:rPr>
        <w:t>2</w:t>
      </w:r>
      <w:r w:rsidRPr="006D2425">
        <w:rPr>
          <w:rFonts w:ascii="Arial" w:hAnsi="Arial" w:cs="Arial"/>
        </w:rPr>
        <w:t>.0</w:t>
      </w:r>
    </w:p>
    <w:p w14:paraId="004DBCDC" w14:textId="541E46D0" w:rsidR="00803A0C" w:rsidRPr="006208BC" w:rsidRDefault="006D2425" w:rsidP="006208BC">
      <w:pPr>
        <w:jc w:val="center"/>
        <w:rPr>
          <w:rFonts w:ascii="Arial" w:hAnsi="Arial" w:cs="Arial"/>
          <w:sz w:val="28"/>
          <w:szCs w:val="28"/>
        </w:rPr>
      </w:pPr>
      <w:r w:rsidRPr="006D2425">
        <w:rPr>
          <w:rFonts w:ascii="Arial" w:hAnsi="Arial" w:cs="Arial"/>
          <w:b/>
          <w:bCs/>
          <w:sz w:val="28"/>
          <w:szCs w:val="28"/>
        </w:rPr>
        <w:t>Vitória - 202</w:t>
      </w:r>
      <w:r w:rsidR="00C074F7">
        <w:rPr>
          <w:rFonts w:ascii="Arial" w:hAnsi="Arial" w:cs="Arial"/>
          <w:b/>
          <w:bCs/>
          <w:sz w:val="28"/>
          <w:szCs w:val="28"/>
        </w:rPr>
        <w:t>5</w:t>
      </w:r>
    </w:p>
    <w:sdt>
      <w:sdtPr>
        <w:rPr>
          <w:rFonts w:asciiTheme="minorHAnsi" w:eastAsiaTheme="minorHAnsi" w:hAnsiTheme="minorHAnsi" w:cstheme="minorBidi"/>
          <w:b w:val="0"/>
          <w:kern w:val="2"/>
          <w:sz w:val="24"/>
          <w:szCs w:val="24"/>
          <w:lang w:eastAsia="en-US"/>
          <w14:ligatures w14:val="standardContextual"/>
        </w:rPr>
        <w:id w:val="64771107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B3BD250" w14:textId="2DB88444" w:rsidR="008C0610" w:rsidRDefault="008C0610">
          <w:pPr>
            <w:pStyle w:val="CabealhodoSumrio"/>
          </w:pPr>
          <w:r>
            <w:t>Sumário</w:t>
          </w:r>
        </w:p>
        <w:p w14:paraId="63B0CF34" w14:textId="11652A82" w:rsidR="00F80DDD" w:rsidRDefault="008C0610">
          <w:pPr>
            <w:pStyle w:val="Sumrio1"/>
            <w:tabs>
              <w:tab w:val="left" w:pos="48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251738" w:history="1">
            <w:r w:rsidR="00F80DDD" w:rsidRPr="009155FD">
              <w:rPr>
                <w:rStyle w:val="Hyperlink"/>
                <w:bCs/>
                <w:noProof/>
              </w:rPr>
              <w:t>1.</w:t>
            </w:r>
            <w:r w:rsidR="00F80DDD">
              <w:rPr>
                <w:rFonts w:eastAsiaTheme="minorEastAsia"/>
                <w:noProof/>
                <w:lang w:eastAsia="pt-BR"/>
              </w:rPr>
              <w:tab/>
            </w:r>
            <w:r w:rsidR="00F80DDD" w:rsidRPr="009155FD">
              <w:rPr>
                <w:rStyle w:val="Hyperlink"/>
                <w:noProof/>
              </w:rPr>
              <w:t>CADASTRAR ENTIDADE GESTORA</w:t>
            </w:r>
            <w:r w:rsidR="00F80DDD">
              <w:rPr>
                <w:noProof/>
                <w:webHidden/>
              </w:rPr>
              <w:tab/>
            </w:r>
            <w:r w:rsidR="00F80DDD">
              <w:rPr>
                <w:noProof/>
                <w:webHidden/>
              </w:rPr>
              <w:fldChar w:fldCharType="begin"/>
            </w:r>
            <w:r w:rsidR="00F80DDD">
              <w:rPr>
                <w:noProof/>
                <w:webHidden/>
              </w:rPr>
              <w:instrText xml:space="preserve"> PAGEREF _Toc187251738 \h </w:instrText>
            </w:r>
            <w:r w:rsidR="00F80DDD">
              <w:rPr>
                <w:noProof/>
                <w:webHidden/>
              </w:rPr>
            </w:r>
            <w:r w:rsidR="00F80DDD">
              <w:rPr>
                <w:noProof/>
                <w:webHidden/>
              </w:rPr>
              <w:fldChar w:fldCharType="separate"/>
            </w:r>
            <w:r w:rsidR="00F80DDD">
              <w:rPr>
                <w:noProof/>
                <w:webHidden/>
              </w:rPr>
              <w:t>3</w:t>
            </w:r>
            <w:r w:rsidR="00F80DDD">
              <w:rPr>
                <w:noProof/>
                <w:webHidden/>
              </w:rPr>
              <w:fldChar w:fldCharType="end"/>
            </w:r>
          </w:hyperlink>
        </w:p>
        <w:p w14:paraId="1109F9E6" w14:textId="170BA29D" w:rsidR="00F80DDD" w:rsidRDefault="00F80DDD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1739" w:history="1">
            <w:r w:rsidRPr="009155FD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9155FD">
              <w:rPr>
                <w:rStyle w:val="Hyperlink"/>
                <w:noProof/>
              </w:rPr>
              <w:t xml:space="preserve">Acessar o </w:t>
            </w:r>
            <w:r w:rsidRPr="009155FD">
              <w:rPr>
                <w:rStyle w:val="Hyperlink"/>
                <w:i/>
                <w:iCs/>
                <w:noProof/>
              </w:rPr>
              <w:t>site</w:t>
            </w:r>
            <w:r w:rsidRPr="009155FD">
              <w:rPr>
                <w:rStyle w:val="Hyperlink"/>
                <w:noProof/>
              </w:rPr>
              <w:t xml:space="preserve"> do Recicla-ES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C4B7A2" w14:textId="114DE10C" w:rsidR="00F80DDD" w:rsidRDefault="00F80DDD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1740" w:history="1">
            <w:r w:rsidRPr="009155FD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9155FD">
              <w:rPr>
                <w:rStyle w:val="Hyperlink"/>
                <w:noProof/>
              </w:rPr>
              <w:t>Clicar em ‘Criar uma conta’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59BD8" w14:textId="3370BD7E" w:rsidR="00F80DDD" w:rsidRDefault="00F80DDD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1741" w:history="1">
            <w:r w:rsidRPr="009155FD">
              <w:rPr>
                <w:rStyle w:val="Hyperlink"/>
                <w:noProof/>
              </w:rPr>
              <w:t>1.3.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9155FD">
              <w:rPr>
                <w:rStyle w:val="Hyperlink"/>
                <w:noProof/>
              </w:rPr>
              <w:t>Preencher ficha de cadastro da Entidade Gestora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866B7" w14:textId="5AC63080" w:rsidR="00F80DDD" w:rsidRDefault="00F80DDD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1742" w:history="1">
            <w:r w:rsidRPr="009155FD">
              <w:rPr>
                <w:rStyle w:val="Hyperlink"/>
                <w:noProof/>
              </w:rPr>
              <w:t>1.4.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9155FD">
              <w:rPr>
                <w:rStyle w:val="Hyperlink"/>
                <w:noProof/>
              </w:rPr>
              <w:t>Clicar em Registrar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94BA1" w14:textId="1E3997F1" w:rsidR="00F80DDD" w:rsidRDefault="00F80DDD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1743" w:history="1">
            <w:r w:rsidRPr="009155FD">
              <w:rPr>
                <w:rStyle w:val="Hyperlink"/>
                <w:noProof/>
              </w:rPr>
              <w:t>1.5.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9155FD">
              <w:rPr>
                <w:rStyle w:val="Hyperlink"/>
                <w:noProof/>
              </w:rPr>
              <w:t xml:space="preserve">Acessar o </w:t>
            </w:r>
            <w:r w:rsidRPr="009155FD">
              <w:rPr>
                <w:rStyle w:val="Hyperlink"/>
                <w:i/>
                <w:iCs/>
                <w:noProof/>
              </w:rPr>
              <w:t>e-mail</w:t>
            </w:r>
            <w:r w:rsidRPr="009155FD">
              <w:rPr>
                <w:rStyle w:val="Hyperlink"/>
                <w:noProof/>
              </w:rPr>
              <w:t xml:space="preserve"> cadastrado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272E76" w14:textId="782CF213" w:rsidR="00F80DDD" w:rsidRDefault="00F80DDD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1744" w:history="1">
            <w:r w:rsidRPr="009155FD">
              <w:rPr>
                <w:rStyle w:val="Hyperlink"/>
                <w:noProof/>
              </w:rPr>
              <w:t>1.6.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9155FD">
              <w:rPr>
                <w:rStyle w:val="Hyperlink"/>
                <w:noProof/>
              </w:rPr>
              <w:t xml:space="preserve">Clicar em ‘Verificar o </w:t>
            </w:r>
            <w:r w:rsidRPr="009155FD">
              <w:rPr>
                <w:rStyle w:val="Hyperlink"/>
                <w:i/>
                <w:iCs/>
                <w:noProof/>
              </w:rPr>
              <w:t>E-mail</w:t>
            </w:r>
            <w:r w:rsidRPr="009155FD">
              <w:rPr>
                <w:rStyle w:val="Hyperlink"/>
                <w:noProof/>
              </w:rPr>
              <w:t>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E4FF1" w14:textId="7817727A" w:rsidR="00F80DDD" w:rsidRDefault="00F80DDD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1745" w:history="1">
            <w:r w:rsidRPr="009155FD">
              <w:rPr>
                <w:rStyle w:val="Hyperlink"/>
                <w:noProof/>
              </w:rPr>
              <w:t>1.7.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9155FD">
              <w:rPr>
                <w:rStyle w:val="Hyperlink"/>
                <w:noProof/>
              </w:rPr>
              <w:t>Preencher os campos em ‘Endereço’ e ‘Dados do Responsável Técnico’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D99C1" w14:textId="0E175138" w:rsidR="00F80DDD" w:rsidRDefault="00F80DDD">
          <w:pPr>
            <w:pStyle w:val="Sumrio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87251746" w:history="1">
            <w:r w:rsidRPr="009155FD">
              <w:rPr>
                <w:rStyle w:val="Hyperlink"/>
                <w:noProof/>
              </w:rPr>
              <w:t>1.8.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9155FD">
              <w:rPr>
                <w:rStyle w:val="Hyperlink"/>
                <w:noProof/>
              </w:rPr>
              <w:t>Clicar em ‘Enviar’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_Toc187251746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03B5A" w14:textId="7DC06CB5" w:rsidR="008C0610" w:rsidRDefault="008C0610" w:rsidP="00912B89">
          <w:pPr>
            <w:pStyle w:val="Sumrio2"/>
            <w:tabs>
              <w:tab w:val="left" w:pos="1200"/>
              <w:tab w:val="right" w:leader="dot" w:pos="8494"/>
            </w:tabs>
          </w:pPr>
          <w:r>
            <w:rPr>
              <w:b/>
              <w:bCs/>
            </w:rPr>
            <w:fldChar w:fldCharType="end"/>
          </w:r>
        </w:p>
      </w:sdtContent>
    </w:sdt>
    <w:p w14:paraId="4802BB0C" w14:textId="77777777" w:rsidR="00912B89" w:rsidRDefault="00912B89" w:rsidP="00912B89"/>
    <w:p w14:paraId="25882075" w14:textId="77777777" w:rsidR="00912B89" w:rsidRPr="00912B89" w:rsidRDefault="00912B89" w:rsidP="00912B89"/>
    <w:p w14:paraId="6344C158" w14:textId="77777777" w:rsidR="00F80DDD" w:rsidRDefault="00F80DDD">
      <w:pPr>
        <w:rPr>
          <w:rFonts w:ascii="Arial" w:eastAsiaTheme="majorEastAsia" w:hAnsi="Arial" w:cstheme="majorBidi"/>
          <w:b/>
          <w:szCs w:val="40"/>
        </w:rPr>
      </w:pPr>
      <w:r>
        <w:br w:type="page"/>
      </w:r>
    </w:p>
    <w:p w14:paraId="348678A7" w14:textId="1EB6BB86" w:rsidR="00786083" w:rsidRDefault="00786083" w:rsidP="008C0610">
      <w:pPr>
        <w:pStyle w:val="Ttulo1"/>
        <w:numPr>
          <w:ilvl w:val="0"/>
          <w:numId w:val="4"/>
        </w:numPr>
      </w:pPr>
      <w:bookmarkStart w:id="0" w:name="_Toc187251738"/>
      <w:r w:rsidRPr="00786083">
        <w:lastRenderedPageBreak/>
        <w:t>CADASTR</w:t>
      </w:r>
      <w:r w:rsidR="00B10B22">
        <w:t>AR</w:t>
      </w:r>
      <w:r w:rsidRPr="00786083">
        <w:t xml:space="preserve"> </w:t>
      </w:r>
      <w:r w:rsidRPr="002E1F3E">
        <w:t>ENTIDADE GESTORA</w:t>
      </w:r>
      <w:bookmarkEnd w:id="0"/>
    </w:p>
    <w:p w14:paraId="707382E1" w14:textId="77777777" w:rsidR="003C0358" w:rsidRPr="003C0358" w:rsidRDefault="003C0358" w:rsidP="003C0358"/>
    <w:p w14:paraId="443B737F" w14:textId="223A6020" w:rsidR="006D2425" w:rsidRPr="00786083" w:rsidRDefault="006D2425" w:rsidP="008C0610">
      <w:pPr>
        <w:pStyle w:val="Ttulo2"/>
        <w:numPr>
          <w:ilvl w:val="1"/>
          <w:numId w:val="4"/>
        </w:numPr>
      </w:pPr>
      <w:bookmarkStart w:id="1" w:name="_Toc187251739"/>
      <w:r w:rsidRPr="00786083">
        <w:t>Acessar o</w:t>
      </w:r>
      <w:r w:rsidR="00E85F45" w:rsidRPr="00786083">
        <w:t xml:space="preserve"> </w:t>
      </w:r>
      <w:r w:rsidR="00E85F45" w:rsidRPr="00C074F7">
        <w:rPr>
          <w:i/>
          <w:iCs/>
        </w:rPr>
        <w:t>site</w:t>
      </w:r>
      <w:r w:rsidR="00E85F45" w:rsidRPr="00786083">
        <w:t xml:space="preserve"> do </w:t>
      </w:r>
      <w:proofErr w:type="spellStart"/>
      <w:r w:rsidR="00E85F45" w:rsidRPr="00786083">
        <w:t>Recicla-ES</w:t>
      </w:r>
      <w:bookmarkEnd w:id="1"/>
      <w:proofErr w:type="spellEnd"/>
      <w:r w:rsidRPr="00786083">
        <w:t xml:space="preserve"> </w:t>
      </w:r>
    </w:p>
    <w:p w14:paraId="37CAAB86" w14:textId="2B8A8ACC" w:rsidR="006D2425" w:rsidRDefault="006D2425" w:rsidP="006D2425">
      <w:pPr>
        <w:rPr>
          <w:rStyle w:val="Hyperlink"/>
          <w:rFonts w:ascii="Arial" w:hAnsi="Arial" w:cs="Arial"/>
          <w:b/>
          <w:bCs/>
        </w:rPr>
      </w:pPr>
      <w:r w:rsidRPr="006D2425">
        <w:rPr>
          <w:rFonts w:ascii="Arial" w:hAnsi="Arial" w:cs="Arial"/>
        </w:rPr>
        <w:t xml:space="preserve">Em seu navegador de preferência acesse o </w:t>
      </w:r>
      <w:r w:rsidRPr="00C074F7">
        <w:rPr>
          <w:rFonts w:ascii="Arial" w:hAnsi="Arial" w:cs="Arial"/>
          <w:i/>
          <w:iCs/>
        </w:rPr>
        <w:t>site</w:t>
      </w:r>
      <w:r w:rsidR="00B757AB">
        <w:rPr>
          <w:rFonts w:ascii="Arial" w:hAnsi="Arial" w:cs="Arial"/>
        </w:rPr>
        <w:t xml:space="preserve"> do</w:t>
      </w:r>
      <w:r w:rsidRPr="006D2425">
        <w:rPr>
          <w:rFonts w:ascii="Arial" w:hAnsi="Arial" w:cs="Arial"/>
        </w:rPr>
        <w:t xml:space="preserve"> </w:t>
      </w:r>
      <w:proofErr w:type="spellStart"/>
      <w:r w:rsidRPr="006D2425">
        <w:rPr>
          <w:rFonts w:ascii="Arial" w:hAnsi="Arial" w:cs="Arial"/>
        </w:rPr>
        <w:t>Recicla-ES</w:t>
      </w:r>
      <w:proofErr w:type="spellEnd"/>
      <w:r w:rsidR="00E85F45">
        <w:rPr>
          <w:rFonts w:ascii="Arial" w:hAnsi="Arial" w:cs="Arial"/>
        </w:rPr>
        <w:t>:</w:t>
      </w:r>
      <w:r w:rsidRPr="006D2425">
        <w:rPr>
          <w:rFonts w:ascii="Arial" w:hAnsi="Arial" w:cs="Arial"/>
        </w:rPr>
        <w:t xml:space="preserve"> </w:t>
      </w:r>
      <w:hyperlink r:id="rId8" w:tooltip="https://recicla.es.gov.br/" w:history="1">
        <w:r w:rsidRPr="006D2425">
          <w:rPr>
            <w:rStyle w:val="Hyperlink"/>
            <w:rFonts w:ascii="Arial" w:hAnsi="Arial" w:cs="Arial"/>
            <w:b/>
            <w:bCs/>
          </w:rPr>
          <w:t>https://recicla.es.gov.br/</w:t>
        </w:r>
      </w:hyperlink>
      <w:r w:rsidR="00FF5790">
        <w:rPr>
          <w:rFonts w:ascii="Arial" w:hAnsi="Arial" w:cs="Arial"/>
        </w:rPr>
        <w:t>.</w:t>
      </w:r>
    </w:p>
    <w:p w14:paraId="59A1022C" w14:textId="77777777" w:rsidR="00525A98" w:rsidRPr="006D2425" w:rsidRDefault="00525A98" w:rsidP="006D2425">
      <w:pPr>
        <w:rPr>
          <w:rFonts w:ascii="Arial" w:hAnsi="Arial" w:cs="Arial"/>
        </w:rPr>
      </w:pPr>
    </w:p>
    <w:p w14:paraId="75230C18" w14:textId="3BE1CEA5" w:rsidR="006D2425" w:rsidRPr="00786083" w:rsidRDefault="006814A2" w:rsidP="008C0610">
      <w:pPr>
        <w:pStyle w:val="Ttulo2"/>
        <w:numPr>
          <w:ilvl w:val="1"/>
          <w:numId w:val="4"/>
        </w:numPr>
      </w:pPr>
      <w:bookmarkStart w:id="2" w:name="_Toc187251740"/>
      <w:r w:rsidRPr="00786083">
        <w:t>Clicar em ‘Criar uma conta’</w:t>
      </w:r>
      <w:bookmarkEnd w:id="2"/>
    </w:p>
    <w:p w14:paraId="5C93DB72" w14:textId="4D207E9E" w:rsidR="006D2425" w:rsidRPr="006D2425" w:rsidRDefault="00E85F45" w:rsidP="006D242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4DB4ED4" wp14:editId="2E8F5E46">
            <wp:extent cx="4969510" cy="6050915"/>
            <wp:effectExtent l="0" t="0" r="2540" b="6985"/>
            <wp:docPr id="5138633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10" cy="605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2425" w:rsidRPr="006D2425">
        <w:rPr>
          <w:rFonts w:ascii="Arial" w:hAnsi="Arial" w:cs="Arial"/>
        </w:rPr>
        <w:t> </w:t>
      </w:r>
    </w:p>
    <w:p w14:paraId="0C93F41F" w14:textId="77777777" w:rsidR="00E85F45" w:rsidRDefault="00E85F45" w:rsidP="00E85F45">
      <w:pPr>
        <w:rPr>
          <w:rFonts w:ascii="Arial" w:hAnsi="Arial" w:cs="Arial"/>
          <w:b/>
          <w:bCs/>
        </w:rPr>
      </w:pPr>
    </w:p>
    <w:p w14:paraId="2F567F74" w14:textId="09CCC7CB" w:rsidR="006D2425" w:rsidRPr="00786083" w:rsidRDefault="00E85F45" w:rsidP="008C0610">
      <w:pPr>
        <w:pStyle w:val="Ttulo2"/>
        <w:numPr>
          <w:ilvl w:val="1"/>
          <w:numId w:val="4"/>
        </w:numPr>
      </w:pPr>
      <w:bookmarkStart w:id="3" w:name="_Toc187251741"/>
      <w:r w:rsidRPr="00786083">
        <w:lastRenderedPageBreak/>
        <w:t>Preencher ficha de cadastro da Entidade Gestora</w:t>
      </w:r>
      <w:bookmarkEnd w:id="3"/>
    </w:p>
    <w:p w14:paraId="665620A1" w14:textId="6040B69D" w:rsidR="00E85F45" w:rsidRDefault="00E85F45" w:rsidP="006D2425">
      <w:pPr>
        <w:rPr>
          <w:rFonts w:ascii="Arial" w:hAnsi="Arial" w:cs="Arial"/>
        </w:rPr>
      </w:pPr>
      <w:r>
        <w:rPr>
          <w:rFonts w:ascii="Arial" w:hAnsi="Arial" w:cs="Arial"/>
        </w:rPr>
        <w:t>É necessário preencher todos os campos.</w:t>
      </w:r>
    </w:p>
    <w:p w14:paraId="07573755" w14:textId="27D8CA37" w:rsidR="00E85F45" w:rsidRDefault="00E85F45" w:rsidP="006D2425">
      <w:pPr>
        <w:rPr>
          <w:rFonts w:ascii="Arial" w:hAnsi="Arial" w:cs="Arial"/>
        </w:rPr>
      </w:pPr>
      <w:r w:rsidRPr="00E85F45">
        <w:rPr>
          <w:rFonts w:ascii="Arial" w:hAnsi="Arial" w:cs="Arial"/>
        </w:rPr>
        <w:t>Esse acesso é destinado a Entidades Gestoras e tanto os dados informados como as ações executadas são de inteira responsabilidade da própria entidade.</w:t>
      </w:r>
    </w:p>
    <w:p w14:paraId="1E3F4E7B" w14:textId="55FCE206" w:rsidR="00E85F45" w:rsidRDefault="00E85F45" w:rsidP="006D2425">
      <w:pPr>
        <w:rPr>
          <w:rFonts w:ascii="Arial" w:hAnsi="Arial" w:cs="Arial"/>
        </w:rPr>
      </w:pPr>
      <w:r w:rsidRPr="00E85F45">
        <w:rPr>
          <w:rFonts w:ascii="Arial" w:hAnsi="Arial" w:cs="Arial"/>
        </w:rPr>
        <w:t>Após a criação da conta, será possível configurar o Plano de Logística Reversa.</w:t>
      </w:r>
    </w:p>
    <w:p w14:paraId="50BCA36A" w14:textId="1BD8D865" w:rsidR="00E85F45" w:rsidRDefault="00E85F45" w:rsidP="006D2425">
      <w:pPr>
        <w:rPr>
          <w:rFonts w:ascii="Arial" w:hAnsi="Arial" w:cs="Arial"/>
        </w:rPr>
      </w:pPr>
      <w:r w:rsidRPr="00E85F45">
        <w:rPr>
          <w:rFonts w:ascii="Arial" w:hAnsi="Arial" w:cs="Arial"/>
        </w:rPr>
        <w:t xml:space="preserve">As </w:t>
      </w:r>
      <w:r w:rsidR="00926E42">
        <w:rPr>
          <w:rFonts w:ascii="Arial" w:hAnsi="Arial" w:cs="Arial"/>
        </w:rPr>
        <w:t>i</w:t>
      </w:r>
      <w:r w:rsidRPr="00E85F45">
        <w:rPr>
          <w:rFonts w:ascii="Arial" w:hAnsi="Arial" w:cs="Arial"/>
        </w:rPr>
        <w:t>nformações serão então revisadas e avaliadas pela SEAMA/ES.</w:t>
      </w:r>
    </w:p>
    <w:p w14:paraId="364716C1" w14:textId="3F6356B6" w:rsidR="00E85F45" w:rsidRDefault="00E85F45" w:rsidP="006D2425">
      <w:pPr>
        <w:rPr>
          <w:rFonts w:ascii="Arial" w:hAnsi="Arial" w:cs="Arial"/>
        </w:rPr>
      </w:pPr>
      <w:r w:rsidRPr="00E85F45">
        <w:rPr>
          <w:rFonts w:ascii="Arial" w:hAnsi="Arial" w:cs="Arial"/>
        </w:rPr>
        <w:t>Caso você não represente uma Entidade Gestora e mesmo assim precis</w:t>
      </w:r>
      <w:r w:rsidR="00C074F7">
        <w:rPr>
          <w:rFonts w:ascii="Arial" w:hAnsi="Arial" w:cs="Arial"/>
        </w:rPr>
        <w:t>e</w:t>
      </w:r>
      <w:r w:rsidRPr="00E85F45">
        <w:rPr>
          <w:rFonts w:ascii="Arial" w:hAnsi="Arial" w:cs="Arial"/>
        </w:rPr>
        <w:t xml:space="preserve"> ter acesso a aplicação, entre em contato com a SEAMA/ES para verificar</w:t>
      </w:r>
      <w:r w:rsidR="00C074F7">
        <w:rPr>
          <w:rFonts w:ascii="Arial" w:hAnsi="Arial" w:cs="Arial"/>
        </w:rPr>
        <w:t xml:space="preserve"> a possibilidade de</w:t>
      </w:r>
      <w:r w:rsidRPr="00E85F45">
        <w:rPr>
          <w:rFonts w:ascii="Arial" w:hAnsi="Arial" w:cs="Arial"/>
        </w:rPr>
        <w:t xml:space="preserve"> </w:t>
      </w:r>
      <w:r w:rsidR="00C074F7">
        <w:rPr>
          <w:rFonts w:ascii="Arial" w:hAnsi="Arial" w:cs="Arial"/>
        </w:rPr>
        <w:t>ob</w:t>
      </w:r>
      <w:r w:rsidRPr="00E85F45">
        <w:rPr>
          <w:rFonts w:ascii="Arial" w:hAnsi="Arial" w:cs="Arial"/>
        </w:rPr>
        <w:t xml:space="preserve">ter acesso </w:t>
      </w:r>
      <w:r w:rsidR="00C074F7">
        <w:rPr>
          <w:rFonts w:ascii="Arial" w:hAnsi="Arial" w:cs="Arial"/>
        </w:rPr>
        <w:t>à</w:t>
      </w:r>
      <w:r w:rsidRPr="00E85F45">
        <w:rPr>
          <w:rFonts w:ascii="Arial" w:hAnsi="Arial" w:cs="Arial"/>
        </w:rPr>
        <w:t xml:space="preserve"> ferramenta.</w:t>
      </w:r>
    </w:p>
    <w:p w14:paraId="2371B9A9" w14:textId="3CE4D9BB" w:rsidR="00525A98" w:rsidRDefault="00C074F7" w:rsidP="006D2425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25A98" w:rsidRPr="00525A98">
        <w:rPr>
          <w:rFonts w:ascii="Arial" w:hAnsi="Arial" w:cs="Arial"/>
        </w:rPr>
        <w:t xml:space="preserve"> senha deve </w:t>
      </w:r>
      <w:r>
        <w:rPr>
          <w:rFonts w:ascii="Arial" w:hAnsi="Arial" w:cs="Arial"/>
        </w:rPr>
        <w:t>possui</w:t>
      </w:r>
      <w:r w:rsidR="00525A98" w:rsidRPr="00525A98">
        <w:rPr>
          <w:rFonts w:ascii="Arial" w:hAnsi="Arial" w:cs="Arial"/>
        </w:rPr>
        <w:t xml:space="preserve">r pelo menos 8 caracteres e conter </w:t>
      </w:r>
      <w:r>
        <w:rPr>
          <w:rFonts w:ascii="Arial" w:hAnsi="Arial" w:cs="Arial"/>
        </w:rPr>
        <w:t>a</w:t>
      </w:r>
      <w:r w:rsidR="00525A98" w:rsidRPr="00525A98">
        <w:rPr>
          <w:rFonts w:ascii="Arial" w:hAnsi="Arial" w:cs="Arial"/>
        </w:rPr>
        <w:t>o menos um caractere maiúsculo, um número e um caractere especial.</w:t>
      </w:r>
    </w:p>
    <w:p w14:paraId="24645338" w14:textId="71C32930" w:rsidR="006D2425" w:rsidRPr="006D2425" w:rsidRDefault="00FB6390" w:rsidP="006D242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0498B83" wp14:editId="3E843A73">
            <wp:extent cx="5391150" cy="5112385"/>
            <wp:effectExtent l="0" t="0" r="0" b="0"/>
            <wp:docPr id="31504718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11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10036" w14:textId="77777777" w:rsidR="002A6BC1" w:rsidRDefault="002A6BC1">
      <w:pPr>
        <w:rPr>
          <w:rFonts w:ascii="Arial" w:hAnsi="Arial" w:cs="Arial"/>
        </w:rPr>
      </w:pPr>
    </w:p>
    <w:p w14:paraId="2AF6D52A" w14:textId="1B649680" w:rsidR="00FB6390" w:rsidRPr="00786083" w:rsidRDefault="00FB6390" w:rsidP="008C0610">
      <w:pPr>
        <w:pStyle w:val="Ttulo2"/>
        <w:numPr>
          <w:ilvl w:val="1"/>
          <w:numId w:val="4"/>
        </w:numPr>
      </w:pPr>
      <w:bookmarkStart w:id="4" w:name="_Toc187251742"/>
      <w:r w:rsidRPr="00786083">
        <w:lastRenderedPageBreak/>
        <w:t>Clicar em Registrar</w:t>
      </w:r>
      <w:bookmarkEnd w:id="4"/>
    </w:p>
    <w:p w14:paraId="37AB345B" w14:textId="26DB3938" w:rsidR="00FB6390" w:rsidRPr="00FB6390" w:rsidRDefault="00FB6390" w:rsidP="00FB639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C733096" wp14:editId="543C42CB">
            <wp:extent cx="5391150" cy="5112385"/>
            <wp:effectExtent l="0" t="0" r="0" b="0"/>
            <wp:docPr id="23151410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11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6FDB4" w14:textId="77777777" w:rsidR="00FB6390" w:rsidRDefault="00FB6390" w:rsidP="00FB6390">
      <w:pPr>
        <w:rPr>
          <w:rFonts w:ascii="Arial" w:hAnsi="Arial" w:cs="Arial"/>
        </w:rPr>
      </w:pPr>
    </w:p>
    <w:p w14:paraId="14757403" w14:textId="707F22ED" w:rsidR="00FB6390" w:rsidRPr="00786083" w:rsidRDefault="008C0610" w:rsidP="008C0610">
      <w:pPr>
        <w:pStyle w:val="Ttulo2"/>
        <w:numPr>
          <w:ilvl w:val="1"/>
          <w:numId w:val="4"/>
        </w:numPr>
      </w:pPr>
      <w:r>
        <w:t xml:space="preserve"> </w:t>
      </w:r>
      <w:bookmarkStart w:id="5" w:name="_Toc187251743"/>
      <w:r w:rsidR="008E34B0" w:rsidRPr="00786083">
        <w:t>Acessar</w:t>
      </w:r>
      <w:r w:rsidR="00525A98" w:rsidRPr="00786083">
        <w:t xml:space="preserve"> o </w:t>
      </w:r>
      <w:r w:rsidR="00525A98" w:rsidRPr="001C1860">
        <w:rPr>
          <w:i/>
          <w:iCs/>
        </w:rPr>
        <w:t>e-</w:t>
      </w:r>
      <w:r w:rsidR="00525A98" w:rsidRPr="00C074F7">
        <w:rPr>
          <w:i/>
          <w:iCs/>
        </w:rPr>
        <w:t>mail</w:t>
      </w:r>
      <w:r w:rsidR="00525A98" w:rsidRPr="00786083">
        <w:t xml:space="preserve"> cadastrado</w:t>
      </w:r>
      <w:bookmarkEnd w:id="5"/>
    </w:p>
    <w:p w14:paraId="7A481168" w14:textId="58BFD444" w:rsidR="00525A98" w:rsidRDefault="008E34B0" w:rsidP="00525A98">
      <w:pPr>
        <w:rPr>
          <w:rFonts w:ascii="Arial" w:hAnsi="Arial" w:cs="Arial"/>
        </w:rPr>
      </w:pPr>
      <w:r>
        <w:rPr>
          <w:rFonts w:ascii="Arial" w:hAnsi="Arial" w:cs="Arial"/>
        </w:rPr>
        <w:t>Acess</w:t>
      </w:r>
      <w:r w:rsidR="00525A98">
        <w:rPr>
          <w:rFonts w:ascii="Arial" w:hAnsi="Arial" w:cs="Arial"/>
        </w:rPr>
        <w:t xml:space="preserve">e </w:t>
      </w:r>
      <w:r w:rsidR="00B757AB">
        <w:rPr>
          <w:rFonts w:ascii="Arial" w:hAnsi="Arial" w:cs="Arial"/>
        </w:rPr>
        <w:t>a caixa de entrada d</w:t>
      </w:r>
      <w:r w:rsidR="00525A98">
        <w:rPr>
          <w:rFonts w:ascii="Arial" w:hAnsi="Arial" w:cs="Arial"/>
        </w:rPr>
        <w:t xml:space="preserve">o </w:t>
      </w:r>
      <w:r w:rsidR="00525A98" w:rsidRPr="001C1860">
        <w:rPr>
          <w:rFonts w:ascii="Arial" w:hAnsi="Arial" w:cs="Arial"/>
          <w:i/>
          <w:iCs/>
        </w:rPr>
        <w:t>e-</w:t>
      </w:r>
      <w:r w:rsidR="00525A98" w:rsidRPr="00C074F7">
        <w:rPr>
          <w:rFonts w:ascii="Arial" w:hAnsi="Arial" w:cs="Arial"/>
          <w:i/>
          <w:iCs/>
        </w:rPr>
        <w:t>mail</w:t>
      </w:r>
      <w:r w:rsidR="00525A98">
        <w:rPr>
          <w:rFonts w:ascii="Arial" w:hAnsi="Arial" w:cs="Arial"/>
        </w:rPr>
        <w:t xml:space="preserve"> cadastrado e</w:t>
      </w:r>
      <w:r w:rsidR="00926E42">
        <w:rPr>
          <w:rFonts w:ascii="Arial" w:hAnsi="Arial" w:cs="Arial"/>
        </w:rPr>
        <w:t xml:space="preserve"> abra a</w:t>
      </w:r>
      <w:r w:rsidR="00926E42" w:rsidRPr="00926E42">
        <w:rPr>
          <w:rFonts w:ascii="Arial" w:hAnsi="Arial" w:cs="Arial"/>
        </w:rPr>
        <w:t xml:space="preserve"> </w:t>
      </w:r>
      <w:r w:rsidR="00926E42">
        <w:rPr>
          <w:rFonts w:ascii="Arial" w:hAnsi="Arial" w:cs="Arial"/>
        </w:rPr>
        <w:t>mensagem enviada p</w:t>
      </w:r>
      <w:r w:rsidR="00C074F7">
        <w:rPr>
          <w:rFonts w:ascii="Arial" w:hAnsi="Arial" w:cs="Arial"/>
        </w:rPr>
        <w:t>or</w:t>
      </w:r>
      <w:r w:rsidR="00926E42">
        <w:rPr>
          <w:rFonts w:ascii="Arial" w:hAnsi="Arial" w:cs="Arial"/>
        </w:rPr>
        <w:t xml:space="preserve">: </w:t>
      </w:r>
      <w:hyperlink r:id="rId12" w:history="1">
        <w:r w:rsidR="00926E42" w:rsidRPr="00DA0030">
          <w:rPr>
            <w:rStyle w:val="Hyperlink"/>
            <w:rFonts w:ascii="Arial" w:hAnsi="Arial" w:cs="Arial"/>
          </w:rPr>
          <w:t>no-reply@sislogreversa.com.br</w:t>
        </w:r>
      </w:hyperlink>
      <w:r w:rsidR="00926E42">
        <w:rPr>
          <w:rFonts w:ascii="Arial" w:hAnsi="Arial" w:cs="Arial"/>
        </w:rPr>
        <w:t>.</w:t>
      </w:r>
      <w:r w:rsidR="00525A98">
        <w:rPr>
          <w:rFonts w:ascii="Arial" w:hAnsi="Arial" w:cs="Arial"/>
        </w:rPr>
        <w:t xml:space="preserve"> </w:t>
      </w:r>
      <w:r w:rsidR="00926E42">
        <w:rPr>
          <w:rFonts w:ascii="Arial" w:hAnsi="Arial" w:cs="Arial"/>
        </w:rPr>
        <w:br/>
        <w:t>C</w:t>
      </w:r>
      <w:r w:rsidR="00525A98">
        <w:rPr>
          <w:rFonts w:ascii="Arial" w:hAnsi="Arial" w:cs="Arial"/>
        </w:rPr>
        <w:t xml:space="preserve">aso não encontre </w:t>
      </w:r>
      <w:r>
        <w:rPr>
          <w:rFonts w:ascii="Arial" w:hAnsi="Arial" w:cs="Arial"/>
        </w:rPr>
        <w:t>a mensagem</w:t>
      </w:r>
      <w:r w:rsidR="00525A98">
        <w:rPr>
          <w:rFonts w:ascii="Arial" w:hAnsi="Arial" w:cs="Arial"/>
        </w:rPr>
        <w:t xml:space="preserve"> na caixa de entrada, confira</w:t>
      </w:r>
      <w:r>
        <w:rPr>
          <w:rFonts w:ascii="Arial" w:hAnsi="Arial" w:cs="Arial"/>
        </w:rPr>
        <w:t xml:space="preserve"> </w:t>
      </w:r>
      <w:r w:rsidR="00525A98">
        <w:rPr>
          <w:rFonts w:ascii="Arial" w:hAnsi="Arial" w:cs="Arial"/>
        </w:rPr>
        <w:t>a caixa de lixo eletrônico</w:t>
      </w:r>
      <w:r w:rsidR="00C835FD">
        <w:rPr>
          <w:rFonts w:ascii="Arial" w:hAnsi="Arial" w:cs="Arial"/>
        </w:rPr>
        <w:t>. Se não receber a mensagem clique em ‘</w:t>
      </w:r>
      <w:proofErr w:type="spellStart"/>
      <w:r w:rsidR="00C835FD">
        <w:rPr>
          <w:rFonts w:ascii="Arial" w:hAnsi="Arial" w:cs="Arial"/>
        </w:rPr>
        <w:t>Re-enviar</w:t>
      </w:r>
      <w:proofErr w:type="spellEnd"/>
      <w:r w:rsidR="00C835FD">
        <w:rPr>
          <w:rFonts w:ascii="Arial" w:hAnsi="Arial" w:cs="Arial"/>
        </w:rPr>
        <w:t xml:space="preserve"> </w:t>
      </w:r>
      <w:r w:rsidR="00C835FD" w:rsidRPr="00221BE6">
        <w:rPr>
          <w:rFonts w:ascii="Arial" w:hAnsi="Arial" w:cs="Arial"/>
          <w:i/>
          <w:iCs/>
        </w:rPr>
        <w:t>E-mail</w:t>
      </w:r>
      <w:r w:rsidR="00C835FD">
        <w:rPr>
          <w:rFonts w:ascii="Arial" w:hAnsi="Arial" w:cs="Arial"/>
        </w:rPr>
        <w:t xml:space="preserve"> de Verificação’</w:t>
      </w:r>
      <w:r w:rsidR="00525A9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027335C2" w14:textId="334F8292" w:rsidR="008E34B0" w:rsidRDefault="008E34B0" w:rsidP="00525A98">
      <w:pPr>
        <w:rPr>
          <w:rFonts w:ascii="Arial" w:hAnsi="Arial" w:cs="Arial"/>
        </w:rPr>
      </w:pPr>
      <w:r w:rsidRPr="008E34B0">
        <w:rPr>
          <w:rFonts w:ascii="Arial" w:hAnsi="Arial" w:cs="Arial"/>
          <w:noProof/>
        </w:rPr>
        <w:drawing>
          <wp:inline distT="0" distB="0" distL="0" distR="0" wp14:anchorId="0C50DF61" wp14:editId="2F536CE5">
            <wp:extent cx="5400040" cy="1431925"/>
            <wp:effectExtent l="0" t="0" r="0" b="0"/>
            <wp:docPr id="570404548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04548" name="Imagem 1" descr="Interface gráfica do usuário, Aplicativo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CEB7F" w14:textId="19F58FB0" w:rsidR="008E34B0" w:rsidRPr="00786083" w:rsidRDefault="00FB3450" w:rsidP="008C0610">
      <w:pPr>
        <w:pStyle w:val="Ttulo2"/>
        <w:numPr>
          <w:ilvl w:val="1"/>
          <w:numId w:val="4"/>
        </w:numPr>
      </w:pPr>
      <w:bookmarkStart w:id="6" w:name="_Toc187251744"/>
      <w:r w:rsidRPr="00786083">
        <w:lastRenderedPageBreak/>
        <w:t>Clicar em ‘</w:t>
      </w:r>
      <w:r w:rsidR="008E34B0" w:rsidRPr="00786083">
        <w:t xml:space="preserve">Verificar o </w:t>
      </w:r>
      <w:r w:rsidR="008E34B0" w:rsidRPr="001C1860">
        <w:rPr>
          <w:i/>
          <w:iCs/>
        </w:rPr>
        <w:t>E-mail</w:t>
      </w:r>
      <w:r w:rsidRPr="00786083">
        <w:t>’</w:t>
      </w:r>
      <w:bookmarkEnd w:id="6"/>
    </w:p>
    <w:p w14:paraId="6D9EF2AB" w14:textId="7EED935E" w:rsidR="008E34B0" w:rsidRDefault="008E34B0" w:rsidP="008E34B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7FBCC6B" wp14:editId="29CB7FAB">
            <wp:extent cx="5391150" cy="3752850"/>
            <wp:effectExtent l="0" t="0" r="0" b="0"/>
            <wp:docPr id="53029335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0F133" w14:textId="77777777" w:rsidR="00A361F0" w:rsidRDefault="00A361F0" w:rsidP="008E34B0">
      <w:pPr>
        <w:rPr>
          <w:rFonts w:ascii="Arial" w:hAnsi="Arial" w:cs="Arial"/>
        </w:rPr>
      </w:pPr>
    </w:p>
    <w:p w14:paraId="233BDC81" w14:textId="2342DBA8" w:rsidR="00926E42" w:rsidRPr="002E1F3E" w:rsidRDefault="001F2215" w:rsidP="008C0610">
      <w:pPr>
        <w:pStyle w:val="Ttulo2"/>
        <w:numPr>
          <w:ilvl w:val="1"/>
          <w:numId w:val="4"/>
        </w:numPr>
      </w:pPr>
      <w:bookmarkStart w:id="7" w:name="_Toc187251745"/>
      <w:r w:rsidRPr="002E1F3E">
        <w:t xml:space="preserve">Preencher os campos </w:t>
      </w:r>
      <w:r w:rsidR="00C074F7">
        <w:t>em</w:t>
      </w:r>
      <w:r w:rsidRPr="002E1F3E">
        <w:t xml:space="preserve"> ‘Endereço’ e ‘Dados do Responsável Técnico’</w:t>
      </w:r>
      <w:bookmarkEnd w:id="7"/>
    </w:p>
    <w:p w14:paraId="63C10C9A" w14:textId="48E7A20A" w:rsidR="001F2215" w:rsidRPr="001F2215" w:rsidRDefault="001F2215" w:rsidP="001F2215">
      <w:pPr>
        <w:rPr>
          <w:rFonts w:ascii="Arial" w:hAnsi="Arial" w:cs="Arial"/>
        </w:rPr>
      </w:pPr>
      <w:r>
        <w:rPr>
          <w:rFonts w:ascii="Arial" w:hAnsi="Arial" w:cs="Arial"/>
        </w:rPr>
        <w:t>Caso utilize um responsável técnico já cadastrado no sistema, você pode importar os dados desse responsável clicando no botão ‘Buscar Por CPF’.</w:t>
      </w:r>
    </w:p>
    <w:p w14:paraId="3940FDC8" w14:textId="0DA222BF" w:rsidR="00926E42" w:rsidRDefault="001F2215" w:rsidP="008E34B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F10D116" wp14:editId="313CA106">
            <wp:extent cx="5391150" cy="2751455"/>
            <wp:effectExtent l="0" t="0" r="0" b="0"/>
            <wp:docPr id="3100805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EDCE9" w14:textId="77777777" w:rsidR="00AA00BA" w:rsidRDefault="00AA00BA" w:rsidP="008E34B0">
      <w:pPr>
        <w:rPr>
          <w:rFonts w:ascii="Arial" w:hAnsi="Arial" w:cs="Arial"/>
        </w:rPr>
      </w:pPr>
    </w:p>
    <w:p w14:paraId="525AB1C8" w14:textId="46CD8559" w:rsidR="001F2215" w:rsidRPr="00786083" w:rsidRDefault="001F2215" w:rsidP="008C0610">
      <w:pPr>
        <w:pStyle w:val="Ttulo2"/>
        <w:numPr>
          <w:ilvl w:val="1"/>
          <w:numId w:val="4"/>
        </w:numPr>
      </w:pPr>
      <w:bookmarkStart w:id="8" w:name="_Toc187251746"/>
      <w:r w:rsidRPr="00786083">
        <w:lastRenderedPageBreak/>
        <w:t>Clicar em ‘Enviar’</w:t>
      </w:r>
      <w:bookmarkEnd w:id="8"/>
    </w:p>
    <w:p w14:paraId="624C16F0" w14:textId="52CF776D" w:rsidR="00FF5790" w:rsidRPr="00FF5790" w:rsidRDefault="00FF5790" w:rsidP="00FF5790">
      <w:pPr>
        <w:rPr>
          <w:rFonts w:ascii="Arial" w:hAnsi="Arial" w:cs="Arial"/>
        </w:rPr>
      </w:pPr>
      <w:r w:rsidRPr="00FF5790">
        <w:rPr>
          <w:rFonts w:ascii="Arial" w:hAnsi="Arial" w:cs="Arial"/>
        </w:rPr>
        <w:t>Após preencher os campos obrigatórios de ‘Endereço’ e ‘Dados do Responsável Técnico’, clique no botão ‘Enviar’</w:t>
      </w:r>
      <w:r>
        <w:rPr>
          <w:rFonts w:ascii="Arial" w:hAnsi="Arial" w:cs="Arial"/>
        </w:rPr>
        <w:t>.</w:t>
      </w:r>
    </w:p>
    <w:p w14:paraId="01042517" w14:textId="2423F413" w:rsidR="001F2215" w:rsidRDefault="001F2215" w:rsidP="008E34B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82CE14B" wp14:editId="7940424E">
            <wp:extent cx="5391150" cy="2751455"/>
            <wp:effectExtent l="0" t="0" r="0" b="0"/>
            <wp:docPr id="789183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A7310" w14:textId="77777777" w:rsidR="00492026" w:rsidRDefault="00492026" w:rsidP="008E34B0">
      <w:pPr>
        <w:rPr>
          <w:rFonts w:ascii="Arial" w:hAnsi="Arial" w:cs="Arial"/>
        </w:rPr>
      </w:pPr>
    </w:p>
    <w:p w14:paraId="66548428" w14:textId="45200B6F" w:rsidR="001F2215" w:rsidRPr="00B757AB" w:rsidRDefault="00B757AB" w:rsidP="00B757AB">
      <w:pPr>
        <w:jc w:val="center"/>
        <w:rPr>
          <w:rFonts w:ascii="Arial" w:hAnsi="Arial" w:cs="Arial"/>
          <w:b/>
          <w:bCs/>
        </w:rPr>
      </w:pPr>
      <w:r w:rsidRPr="00B757AB">
        <w:rPr>
          <w:rFonts w:ascii="Arial" w:hAnsi="Arial" w:cs="Arial"/>
          <w:b/>
          <w:bCs/>
        </w:rPr>
        <w:t xml:space="preserve">Pronto, seu cadastro </w:t>
      </w:r>
      <w:r w:rsidR="0057160F">
        <w:rPr>
          <w:rFonts w:ascii="Arial" w:hAnsi="Arial" w:cs="Arial"/>
          <w:b/>
          <w:bCs/>
        </w:rPr>
        <w:t>estará</w:t>
      </w:r>
      <w:r w:rsidRPr="00B757AB">
        <w:rPr>
          <w:rFonts w:ascii="Arial" w:hAnsi="Arial" w:cs="Arial"/>
          <w:b/>
          <w:bCs/>
        </w:rPr>
        <w:t xml:space="preserve"> concluído!</w:t>
      </w:r>
    </w:p>
    <w:p w14:paraId="2BF2E7FF" w14:textId="4010B705" w:rsidR="00AA00BA" w:rsidRDefault="00AA00BA" w:rsidP="008E34B0">
      <w:pPr>
        <w:rPr>
          <w:rFonts w:ascii="Arial" w:hAnsi="Arial" w:cs="Arial"/>
        </w:rPr>
      </w:pPr>
    </w:p>
    <w:p w14:paraId="162CA3AE" w14:textId="77777777" w:rsidR="002E1F3E" w:rsidRDefault="002E1F3E" w:rsidP="008E34B0">
      <w:pPr>
        <w:rPr>
          <w:rFonts w:ascii="Arial" w:hAnsi="Arial" w:cs="Arial"/>
        </w:rPr>
      </w:pPr>
    </w:p>
    <w:p w14:paraId="34771570" w14:textId="77777777" w:rsidR="002E1F3E" w:rsidRDefault="002E1F3E" w:rsidP="008E34B0">
      <w:pPr>
        <w:rPr>
          <w:rFonts w:ascii="Arial" w:hAnsi="Arial" w:cs="Arial"/>
        </w:rPr>
      </w:pPr>
    </w:p>
    <w:p w14:paraId="52D50AD2" w14:textId="77777777" w:rsidR="002E1F3E" w:rsidRDefault="002E1F3E" w:rsidP="008E34B0">
      <w:pPr>
        <w:rPr>
          <w:rFonts w:ascii="Arial" w:hAnsi="Arial" w:cs="Arial"/>
        </w:rPr>
      </w:pPr>
    </w:p>
    <w:p w14:paraId="48C27B94" w14:textId="262422D2" w:rsidR="00D41C6E" w:rsidRDefault="00D41C6E" w:rsidP="00D41C6E">
      <w:pPr>
        <w:jc w:val="center"/>
        <w:rPr>
          <w:rFonts w:ascii="Arial" w:hAnsi="Arial" w:cs="Arial"/>
          <w:b/>
          <w:bCs/>
        </w:rPr>
      </w:pPr>
    </w:p>
    <w:sectPr w:rsidR="00D41C6E" w:rsidSect="006D2425">
      <w:headerReference w:type="default" r:id="rId17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13A9" w14:textId="77777777" w:rsidR="00E43CE1" w:rsidRDefault="00E43CE1" w:rsidP="006D2425">
      <w:pPr>
        <w:spacing w:after="0" w:line="240" w:lineRule="auto"/>
      </w:pPr>
      <w:r>
        <w:separator/>
      </w:r>
    </w:p>
  </w:endnote>
  <w:endnote w:type="continuationSeparator" w:id="0">
    <w:p w14:paraId="05D69C36" w14:textId="77777777" w:rsidR="00E43CE1" w:rsidRDefault="00E43CE1" w:rsidP="006D2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AB179" w14:textId="77777777" w:rsidR="00E43CE1" w:rsidRDefault="00E43CE1" w:rsidP="006D2425">
      <w:pPr>
        <w:spacing w:after="0" w:line="240" w:lineRule="auto"/>
      </w:pPr>
      <w:r>
        <w:separator/>
      </w:r>
    </w:p>
  </w:footnote>
  <w:footnote w:type="continuationSeparator" w:id="0">
    <w:p w14:paraId="432D971B" w14:textId="77777777" w:rsidR="00E43CE1" w:rsidRDefault="00E43CE1" w:rsidP="006D2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74015"/>
      <w:docPartObj>
        <w:docPartGallery w:val="Page Numbers (Top of Page)"/>
        <w:docPartUnique/>
      </w:docPartObj>
    </w:sdtPr>
    <w:sdtContent>
      <w:p w14:paraId="0EC627FE" w14:textId="77777777" w:rsidR="006D2425" w:rsidRDefault="00803A0C">
        <w:pPr>
          <w:pStyle w:val="Cabealho"/>
          <w:jc w:val="right"/>
        </w:pPr>
        <w:r w:rsidRPr="00803A0C">
          <w:rPr>
            <w:rFonts w:ascii="Arial" w:hAnsi="Arial" w:cs="Arial"/>
            <w:b/>
            <w:bCs/>
            <w:noProof/>
          </w:rPr>
          <w:drawing>
            <wp:anchor distT="0" distB="0" distL="114300" distR="114300" simplePos="0" relativeHeight="251659264" behindDoc="0" locked="0" layoutInCell="1" allowOverlap="1" wp14:anchorId="10A15A8A" wp14:editId="7D92BEA2">
              <wp:simplePos x="0" y="0"/>
              <wp:positionH relativeFrom="column">
                <wp:posOffset>-899491</wp:posOffset>
              </wp:positionH>
              <wp:positionV relativeFrom="paragraph">
                <wp:posOffset>-347345</wp:posOffset>
              </wp:positionV>
              <wp:extent cx="2115047" cy="830201"/>
              <wp:effectExtent l="0" t="0" r="0" b="8255"/>
              <wp:wrapNone/>
              <wp:docPr id="459355934" name="Imagem 1" descr="Diagrama&#10;&#10;Descrição gerada automaticamente com confiança méd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185247" name="Imagem 1" descr="Diagrama&#10;&#10;Descrição gerada automaticamente com confiança média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5047" cy="8302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D2425">
          <w:fldChar w:fldCharType="begin"/>
        </w:r>
        <w:r w:rsidR="006D2425">
          <w:instrText>PAGE   \* MERGEFORMAT</w:instrText>
        </w:r>
        <w:r w:rsidR="006D2425">
          <w:fldChar w:fldCharType="separate"/>
        </w:r>
        <w:r w:rsidR="006D2425">
          <w:t>2</w:t>
        </w:r>
        <w:r w:rsidR="006D2425">
          <w:fldChar w:fldCharType="end"/>
        </w:r>
      </w:p>
    </w:sdtContent>
  </w:sdt>
  <w:p w14:paraId="33258EA0" w14:textId="77777777" w:rsidR="00803A0C" w:rsidRDefault="00803A0C">
    <w:pPr>
      <w:pStyle w:val="Cabealho"/>
      <w:jc w:val="right"/>
    </w:pPr>
  </w:p>
  <w:p w14:paraId="1F88EE1A" w14:textId="77777777" w:rsidR="006D2425" w:rsidRDefault="006D2425" w:rsidP="006D2425">
    <w:pPr>
      <w:pStyle w:val="Cabealho"/>
      <w:tabs>
        <w:tab w:val="clear" w:pos="4252"/>
        <w:tab w:val="clear" w:pos="8504"/>
        <w:tab w:val="left" w:pos="71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CD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5828DF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433FD0"/>
    <w:multiLevelType w:val="multilevel"/>
    <w:tmpl w:val="4C606F7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CB418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0B6E4D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930F40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3A5D25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5D341C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4E6CA7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381D7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52213DF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DD4D72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7253DB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FD70BD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0F5FD3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2C25C4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AF17C9"/>
    <w:multiLevelType w:val="multilevel"/>
    <w:tmpl w:val="D0C8FFD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DC6A70"/>
    <w:multiLevelType w:val="multilevel"/>
    <w:tmpl w:val="2F2C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401816">
    <w:abstractNumId w:val="17"/>
  </w:num>
  <w:num w:numId="2" w16cid:durableId="802620913">
    <w:abstractNumId w:val="9"/>
  </w:num>
  <w:num w:numId="3" w16cid:durableId="1860512023">
    <w:abstractNumId w:val="2"/>
  </w:num>
  <w:num w:numId="4" w16cid:durableId="1224753894">
    <w:abstractNumId w:val="12"/>
  </w:num>
  <w:num w:numId="5" w16cid:durableId="1981030395">
    <w:abstractNumId w:val="6"/>
  </w:num>
  <w:num w:numId="6" w16cid:durableId="534462561">
    <w:abstractNumId w:val="0"/>
  </w:num>
  <w:num w:numId="7" w16cid:durableId="700131868">
    <w:abstractNumId w:val="11"/>
  </w:num>
  <w:num w:numId="8" w16cid:durableId="1461223196">
    <w:abstractNumId w:val="10"/>
  </w:num>
  <w:num w:numId="9" w16cid:durableId="1693409519">
    <w:abstractNumId w:val="14"/>
  </w:num>
  <w:num w:numId="10" w16cid:durableId="916940350">
    <w:abstractNumId w:val="1"/>
  </w:num>
  <w:num w:numId="11" w16cid:durableId="1692338219">
    <w:abstractNumId w:val="13"/>
  </w:num>
  <w:num w:numId="12" w16cid:durableId="1108961348">
    <w:abstractNumId w:val="4"/>
  </w:num>
  <w:num w:numId="13" w16cid:durableId="1186365218">
    <w:abstractNumId w:val="7"/>
  </w:num>
  <w:num w:numId="14" w16cid:durableId="753940256">
    <w:abstractNumId w:val="16"/>
  </w:num>
  <w:num w:numId="15" w16cid:durableId="538012270">
    <w:abstractNumId w:val="8"/>
  </w:num>
  <w:num w:numId="16" w16cid:durableId="222763679">
    <w:abstractNumId w:val="15"/>
  </w:num>
  <w:num w:numId="17" w16cid:durableId="999886352">
    <w:abstractNumId w:val="5"/>
  </w:num>
  <w:num w:numId="18" w16cid:durableId="897667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25"/>
    <w:rsid w:val="00025C34"/>
    <w:rsid w:val="00091193"/>
    <w:rsid w:val="000957A6"/>
    <w:rsid w:val="00096BCD"/>
    <w:rsid w:val="00101315"/>
    <w:rsid w:val="00101988"/>
    <w:rsid w:val="00104CCA"/>
    <w:rsid w:val="00120EF7"/>
    <w:rsid w:val="00177492"/>
    <w:rsid w:val="001B4F90"/>
    <w:rsid w:val="001C1860"/>
    <w:rsid w:val="001D5D3A"/>
    <w:rsid w:val="001F2215"/>
    <w:rsid w:val="00221BE6"/>
    <w:rsid w:val="00222ADC"/>
    <w:rsid w:val="002406A5"/>
    <w:rsid w:val="002601CA"/>
    <w:rsid w:val="002A6BC1"/>
    <w:rsid w:val="002E1F3E"/>
    <w:rsid w:val="002E2C0E"/>
    <w:rsid w:val="003B0BCB"/>
    <w:rsid w:val="003C0358"/>
    <w:rsid w:val="003C3355"/>
    <w:rsid w:val="00492026"/>
    <w:rsid w:val="0049697E"/>
    <w:rsid w:val="00496D9C"/>
    <w:rsid w:val="004A76A9"/>
    <w:rsid w:val="004B1CB5"/>
    <w:rsid w:val="005141ED"/>
    <w:rsid w:val="005142E6"/>
    <w:rsid w:val="00525A98"/>
    <w:rsid w:val="005646BC"/>
    <w:rsid w:val="0057160F"/>
    <w:rsid w:val="005A5CFE"/>
    <w:rsid w:val="006208BC"/>
    <w:rsid w:val="00627CB6"/>
    <w:rsid w:val="006814A2"/>
    <w:rsid w:val="0069354E"/>
    <w:rsid w:val="006C50BA"/>
    <w:rsid w:val="006C5EDE"/>
    <w:rsid w:val="006D2425"/>
    <w:rsid w:val="006E0B67"/>
    <w:rsid w:val="006F0382"/>
    <w:rsid w:val="00781443"/>
    <w:rsid w:val="00784038"/>
    <w:rsid w:val="00786083"/>
    <w:rsid w:val="00803A0C"/>
    <w:rsid w:val="00825A1E"/>
    <w:rsid w:val="0082792E"/>
    <w:rsid w:val="00866DDB"/>
    <w:rsid w:val="0087312C"/>
    <w:rsid w:val="0087426D"/>
    <w:rsid w:val="00874FDC"/>
    <w:rsid w:val="0087634C"/>
    <w:rsid w:val="008A6619"/>
    <w:rsid w:val="008C0610"/>
    <w:rsid w:val="008E34B0"/>
    <w:rsid w:val="008F5C8A"/>
    <w:rsid w:val="00903E00"/>
    <w:rsid w:val="00912B89"/>
    <w:rsid w:val="00926E42"/>
    <w:rsid w:val="00933AEA"/>
    <w:rsid w:val="00935441"/>
    <w:rsid w:val="00942094"/>
    <w:rsid w:val="0098638E"/>
    <w:rsid w:val="009B6305"/>
    <w:rsid w:val="009E2168"/>
    <w:rsid w:val="009F3391"/>
    <w:rsid w:val="00A361F0"/>
    <w:rsid w:val="00A62796"/>
    <w:rsid w:val="00AA00BA"/>
    <w:rsid w:val="00AF1401"/>
    <w:rsid w:val="00B10B22"/>
    <w:rsid w:val="00B40E53"/>
    <w:rsid w:val="00B757AB"/>
    <w:rsid w:val="00BF2728"/>
    <w:rsid w:val="00C074F7"/>
    <w:rsid w:val="00C1621E"/>
    <w:rsid w:val="00C604D4"/>
    <w:rsid w:val="00C66A34"/>
    <w:rsid w:val="00C835FD"/>
    <w:rsid w:val="00CB0F91"/>
    <w:rsid w:val="00D21158"/>
    <w:rsid w:val="00D2294B"/>
    <w:rsid w:val="00D41C6E"/>
    <w:rsid w:val="00D74DED"/>
    <w:rsid w:val="00DB66CD"/>
    <w:rsid w:val="00DC541C"/>
    <w:rsid w:val="00E121A4"/>
    <w:rsid w:val="00E43CE1"/>
    <w:rsid w:val="00E57AC8"/>
    <w:rsid w:val="00E82C91"/>
    <w:rsid w:val="00E85F45"/>
    <w:rsid w:val="00F3405A"/>
    <w:rsid w:val="00F80DDD"/>
    <w:rsid w:val="00F91457"/>
    <w:rsid w:val="00F955C3"/>
    <w:rsid w:val="00FB3450"/>
    <w:rsid w:val="00FB6390"/>
    <w:rsid w:val="00FF16FA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09314"/>
  <w15:chartTrackingRefBased/>
  <w15:docId w15:val="{C5C574C1-0D5E-453C-8882-E7F2B068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1F3E"/>
    <w:pPr>
      <w:keepNext/>
      <w:keepLines/>
      <w:outlineLvl w:val="0"/>
    </w:pPr>
    <w:rPr>
      <w:rFonts w:ascii="Arial" w:eastAsiaTheme="majorEastAsia" w:hAnsi="Arial" w:cstheme="majorBidi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E1F3E"/>
    <w:pPr>
      <w:keepNext/>
      <w:keepLines/>
      <w:outlineLvl w:val="1"/>
    </w:pPr>
    <w:rPr>
      <w:rFonts w:ascii="Arial" w:eastAsiaTheme="majorEastAsia" w:hAnsi="Arial" w:cstheme="majorBidi"/>
      <w:b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57AC8"/>
    <w:pPr>
      <w:keepNext/>
      <w:keepLines/>
      <w:ind w:left="397"/>
      <w:outlineLvl w:val="2"/>
    </w:pPr>
    <w:rPr>
      <w:rFonts w:ascii="Arial" w:eastAsiaTheme="majorEastAsia" w:hAnsi="Arial" w:cstheme="majorBidi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2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2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2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2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2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2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1F3E"/>
    <w:rPr>
      <w:rFonts w:ascii="Arial" w:eastAsiaTheme="majorEastAsia" w:hAnsi="Arial" w:cstheme="majorBidi"/>
      <w:b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2E1F3E"/>
    <w:rPr>
      <w:rFonts w:ascii="Arial" w:eastAsiaTheme="majorEastAsia" w:hAnsi="Arial" w:cstheme="majorBidi"/>
      <w:b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E57AC8"/>
    <w:rPr>
      <w:rFonts w:ascii="Arial" w:eastAsiaTheme="majorEastAsia" w:hAnsi="Arial" w:cstheme="majorBidi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24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24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24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24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24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24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2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2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2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2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2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24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24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24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2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24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24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D242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42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425"/>
  </w:style>
  <w:style w:type="paragraph" w:styleId="Rodap">
    <w:name w:val="footer"/>
    <w:basedOn w:val="Normal"/>
    <w:link w:val="RodapChar"/>
    <w:uiPriority w:val="99"/>
    <w:unhideWhenUsed/>
    <w:rsid w:val="006D2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425"/>
  </w:style>
  <w:style w:type="paragraph" w:styleId="CabealhodoSumrio">
    <w:name w:val="TOC Heading"/>
    <w:basedOn w:val="Ttulo1"/>
    <w:next w:val="Normal"/>
    <w:uiPriority w:val="39"/>
    <w:unhideWhenUsed/>
    <w:qFormat/>
    <w:rsid w:val="00B757AB"/>
    <w:pPr>
      <w:spacing w:before="240" w:after="0" w:line="259" w:lineRule="auto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8C061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8C0610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8C0610"/>
    <w:pPr>
      <w:spacing w:after="100"/>
      <w:ind w:left="480"/>
    </w:pPr>
  </w:style>
  <w:style w:type="character" w:styleId="HiperlinkVisitado">
    <w:name w:val="FollowedHyperlink"/>
    <w:basedOn w:val="Fontepargpadro"/>
    <w:uiPriority w:val="99"/>
    <w:semiHidden/>
    <w:unhideWhenUsed/>
    <w:rsid w:val="003C0358"/>
    <w:rPr>
      <w:color w:val="96607D" w:themeColor="followedHyperlink"/>
      <w:u w:val="single"/>
    </w:rPr>
  </w:style>
  <w:style w:type="paragraph" w:styleId="Sumrio4">
    <w:name w:val="toc 4"/>
    <w:basedOn w:val="Normal"/>
    <w:next w:val="Normal"/>
    <w:autoRedefine/>
    <w:uiPriority w:val="39"/>
    <w:unhideWhenUsed/>
    <w:rsid w:val="00222ADC"/>
    <w:pPr>
      <w:spacing w:after="100"/>
      <w:ind w:left="72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222ADC"/>
    <w:pPr>
      <w:spacing w:after="100"/>
      <w:ind w:left="96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222ADC"/>
    <w:pPr>
      <w:spacing w:after="100"/>
      <w:ind w:left="12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222ADC"/>
    <w:pPr>
      <w:spacing w:after="100"/>
      <w:ind w:left="144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222ADC"/>
    <w:pPr>
      <w:spacing w:after="100"/>
      <w:ind w:left="168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222ADC"/>
    <w:pPr>
      <w:spacing w:after="100"/>
      <w:ind w:left="1920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icla.es.gov.br/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o-reply@sislogreversa.com.b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3CF9-4EC3-4CEE-9A02-8CD3CD02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Ícaro Barcellos Caniçali</dc:creator>
  <cp:keywords/>
  <dc:description/>
  <cp:lastModifiedBy>Mapa de Gestão de Lideranças</cp:lastModifiedBy>
  <cp:revision>3</cp:revision>
  <cp:lastPrinted>2025-01-08T20:21:00Z</cp:lastPrinted>
  <dcterms:created xsi:type="dcterms:W3CDTF">2025-01-08T20:25:00Z</dcterms:created>
  <dcterms:modified xsi:type="dcterms:W3CDTF">2025-01-08T21:02:00Z</dcterms:modified>
</cp:coreProperties>
</file>